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4"/>
          <w:shd w:fill="auto" w:val="clear"/>
        </w:rPr>
        <w:t xml:space="preserve">MARWAR JAT MAHASABHA SANSTHAN, JODHPUR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Shree Veer Teja Mnadir, Bhagat Ki Kothi, Jodhpur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Registration No. COOP/2018/JODHPUR/100195</w:t>
      </w:r>
    </w:p>
    <w:tbl>
      <w:tblPr/>
      <w:tblGrid>
        <w:gridCol w:w="3080"/>
        <w:gridCol w:w="3081"/>
        <w:gridCol w:w="3081"/>
      </w:tblGrid>
      <w:tr>
        <w:trPr>
          <w:trHeight w:val="1835" w:hRule="auto"/>
          <w:jc w:val="left"/>
        </w:trPr>
        <w:tc>
          <w:tcPr>
            <w:tcW w:w="3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649" w:dyaOrig="1603">
                <v:rect xmlns:o="urn:schemas-microsoft-com:office:office" xmlns:v="urn:schemas-microsoft-com:vml" id="rectole0000000000" style="width:82.450000pt;height:80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3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MEMBERSHIP FORM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PHOTO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I________________________ Gotra ________ read the constitution and by laws of the Marwar Jat Mahasabha Sansthan and express my trust in the same and I submit herewith my details for membership (Life/Ordinary Member) along with prescribed fee by cheque/online RTGS or any other mode in favor of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Marwar Jat Mahasabha Sansthan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Father/Husband Name 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Address for correspondence 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Address parental place/village 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Date of Birth________________________________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Contact- mobile No. ______________ and e-mail 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Profession 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Family members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Name</w:t>
        <w:tab/>
        <w:tab/>
        <w:tab/>
        <w:t xml:space="preserve">Relation</w:t>
        <w:tab/>
        <w:tab/>
        <w:t xml:space="preserve">Age</w:t>
        <w:tab/>
        <w:tab/>
        <w:t xml:space="preserve">Qualification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b.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c.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d.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For Office Use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Fee Receipt No. _______ date _________ payment mode ____________ amount______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Membership type ________ Life/ordinary/patron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Membership No. 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Organization Secretary</w:t>
        <w:tab/>
        <w:tab/>
        <w:t xml:space="preserve">Treasurer</w:t>
        <w:tab/>
        <w:tab/>
        <w:tab/>
        <w:t xml:space="preserve">Secretary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Note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If any applicant does not fulfill the conditions/rules of the Sansthan, membership will not be granted and membership fee if any received will be refunded.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Name of Bank- Bank of Baroda, University Campus, Jodhpur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Sansthan A/C No. SB - 05710100023805, IFSC -BARB0UNIJOD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